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46799" w14:textId="7405ABBB" w:rsidR="005908B5" w:rsidRPr="008F53F4" w:rsidRDefault="005908B5" w:rsidP="008401D5">
      <w:pPr>
        <w:jc w:val="both"/>
        <w:rPr>
          <w:rFonts w:asciiTheme="minorHAnsi" w:hAnsiTheme="minorHAnsi"/>
          <w:b/>
          <w:bCs/>
          <w:i/>
          <w:iCs/>
          <w:lang w:val="en-US"/>
        </w:rPr>
      </w:pPr>
      <w:bookmarkStart w:id="0" w:name="_GoBack"/>
      <w:bookmarkEnd w:id="0"/>
      <w:r w:rsidRPr="008F53F4">
        <w:rPr>
          <w:rFonts w:asciiTheme="minorHAnsi" w:hAnsiTheme="minorHAnsi"/>
          <w:b/>
          <w:bCs/>
          <w:i/>
          <w:iCs/>
          <w:lang w:val="en-US"/>
        </w:rPr>
        <w:t xml:space="preserve">The Cambridge University Virtual Museum Project: </w:t>
      </w:r>
      <w:r w:rsidR="00022783" w:rsidRPr="008F53F4">
        <w:rPr>
          <w:rFonts w:asciiTheme="minorHAnsi" w:hAnsiTheme="minorHAnsi"/>
          <w:b/>
          <w:bCs/>
          <w:i/>
          <w:iCs/>
          <w:lang w:val="en-US"/>
        </w:rPr>
        <w:t>Fr</w:t>
      </w:r>
      <w:r w:rsidR="001B4407" w:rsidRPr="008F53F4">
        <w:rPr>
          <w:rFonts w:asciiTheme="minorHAnsi" w:hAnsiTheme="minorHAnsi"/>
          <w:b/>
          <w:bCs/>
          <w:i/>
          <w:iCs/>
          <w:lang w:val="en-US"/>
        </w:rPr>
        <w:t>om the rib cage to the web page</w:t>
      </w:r>
    </w:p>
    <w:p w14:paraId="0FCC5FDE" w14:textId="77777777" w:rsidR="008401D5" w:rsidRPr="008F53F4" w:rsidRDefault="008401D5" w:rsidP="008401D5">
      <w:pPr>
        <w:jc w:val="both"/>
        <w:rPr>
          <w:rFonts w:asciiTheme="minorHAnsi" w:hAnsiTheme="minorHAnsi"/>
          <w:b/>
          <w:bCs/>
          <w:i/>
          <w:iCs/>
          <w:lang w:val="en-US"/>
        </w:rPr>
      </w:pPr>
    </w:p>
    <w:p w14:paraId="25D4E255" w14:textId="36F565A2" w:rsidR="00255237" w:rsidRPr="008F53F4" w:rsidRDefault="00C97B05" w:rsidP="00C97B05">
      <w:pPr>
        <w:jc w:val="both"/>
        <w:rPr>
          <w:rFonts w:asciiTheme="minorHAnsi" w:hAnsiTheme="minorHAnsi"/>
          <w:b/>
          <w:bCs/>
          <w:i/>
          <w:iCs/>
          <w:lang w:val="en-US"/>
        </w:rPr>
      </w:pPr>
      <w:r w:rsidRPr="008F53F4">
        <w:rPr>
          <w:rFonts w:asciiTheme="minorHAnsi" w:hAnsiTheme="minorHAnsi"/>
          <w:lang w:val="en-US"/>
        </w:rPr>
        <w:t>N Slim</w:t>
      </w:r>
      <w:r w:rsidRPr="008F53F4">
        <w:rPr>
          <w:rFonts w:asciiTheme="minorHAnsi" w:hAnsiTheme="minorHAnsi"/>
          <w:vertAlign w:val="superscript"/>
          <w:lang w:val="en-US"/>
        </w:rPr>
        <w:t>1</w:t>
      </w:r>
      <w:r w:rsidRPr="008F53F4">
        <w:rPr>
          <w:rFonts w:asciiTheme="minorHAnsi" w:hAnsiTheme="minorHAnsi"/>
          <w:lang w:val="en-US"/>
        </w:rPr>
        <w:t>, A Ion</w:t>
      </w:r>
      <w:r w:rsidRPr="008F53F4">
        <w:rPr>
          <w:rFonts w:asciiTheme="minorHAnsi" w:hAnsiTheme="minorHAnsi"/>
          <w:vertAlign w:val="superscript"/>
          <w:lang w:val="en-US"/>
        </w:rPr>
        <w:t>2</w:t>
      </w:r>
      <w:r w:rsidRPr="008F53F4">
        <w:rPr>
          <w:rFonts w:asciiTheme="minorHAnsi" w:hAnsiTheme="minorHAnsi"/>
          <w:lang w:val="en-US"/>
        </w:rPr>
        <w:t>, I Fay</w:t>
      </w:r>
      <w:r w:rsidRPr="008F53F4">
        <w:rPr>
          <w:rFonts w:asciiTheme="minorHAnsi" w:hAnsiTheme="minorHAnsi"/>
          <w:vertAlign w:val="superscript"/>
          <w:lang w:val="en-US"/>
        </w:rPr>
        <w:t>1</w:t>
      </w:r>
      <w:r w:rsidRPr="008F53F4">
        <w:rPr>
          <w:rFonts w:asciiTheme="minorHAnsi" w:hAnsiTheme="minorHAnsi"/>
          <w:lang w:val="en-US"/>
        </w:rPr>
        <w:t>, C Brassett</w:t>
      </w:r>
      <w:r w:rsidRPr="008F53F4">
        <w:rPr>
          <w:rFonts w:asciiTheme="minorHAnsi" w:hAnsiTheme="minorHAnsi"/>
          <w:vertAlign w:val="superscript"/>
          <w:lang w:val="en-US"/>
        </w:rPr>
        <w:t>1</w:t>
      </w:r>
      <w:r w:rsidR="00415D74" w:rsidRPr="008F53F4">
        <w:rPr>
          <w:rFonts w:asciiTheme="minorHAnsi" w:hAnsiTheme="minorHAnsi"/>
          <w:b/>
          <w:bCs/>
          <w:i/>
          <w:iCs/>
          <w:lang w:val="en-US"/>
        </w:rPr>
        <w:t xml:space="preserve"> </w:t>
      </w:r>
    </w:p>
    <w:p w14:paraId="72FB930B" w14:textId="64D664ED" w:rsidR="00415D74" w:rsidRPr="008F53F4" w:rsidRDefault="00C97B05" w:rsidP="00EE3228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8F53F4">
        <w:rPr>
          <w:rFonts w:asciiTheme="minorHAnsi" w:hAnsiTheme="minorHAnsi"/>
          <w:sz w:val="22"/>
          <w:szCs w:val="22"/>
          <w:vertAlign w:val="superscript"/>
          <w:lang w:val="en-US"/>
        </w:rPr>
        <w:t>1</w:t>
      </w:r>
      <w:r w:rsidRPr="008F53F4">
        <w:rPr>
          <w:rFonts w:asciiTheme="minorHAnsi" w:hAnsiTheme="minorHAnsi"/>
          <w:sz w:val="22"/>
          <w:szCs w:val="22"/>
          <w:lang w:val="en-US"/>
        </w:rPr>
        <w:t>Human Anatomy Teaching Group, Department of Physiology, Development and Neuroscience, University of Cambridge, Downing Street, Cambridge CB2 3DY</w:t>
      </w:r>
    </w:p>
    <w:p w14:paraId="12B27F9D" w14:textId="3E25A2E8" w:rsidR="00C97B05" w:rsidRPr="008F53F4" w:rsidRDefault="00C97B05" w:rsidP="00EE3228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8F53F4">
        <w:rPr>
          <w:rFonts w:asciiTheme="minorHAnsi" w:hAnsiTheme="minorHAnsi"/>
          <w:sz w:val="22"/>
          <w:szCs w:val="22"/>
          <w:vertAlign w:val="superscript"/>
          <w:lang w:val="en-US"/>
        </w:rPr>
        <w:t>2</w:t>
      </w:r>
      <w:r w:rsidRPr="008F53F4">
        <w:rPr>
          <w:rFonts w:asciiTheme="minorHAnsi" w:hAnsiTheme="minorHAnsi"/>
          <w:sz w:val="22"/>
          <w:szCs w:val="22"/>
          <w:lang w:val="en-US"/>
        </w:rPr>
        <w:t xml:space="preserve">McDonald Institute for Archaeological Research &amp; </w:t>
      </w:r>
      <w:proofErr w:type="spellStart"/>
      <w:r w:rsidRPr="008F53F4">
        <w:rPr>
          <w:rFonts w:asciiTheme="minorHAnsi" w:hAnsiTheme="minorHAnsi"/>
          <w:sz w:val="22"/>
          <w:szCs w:val="22"/>
          <w:lang w:val="en-US"/>
        </w:rPr>
        <w:t>Homerton</w:t>
      </w:r>
      <w:proofErr w:type="spellEnd"/>
      <w:r w:rsidRPr="008F53F4">
        <w:rPr>
          <w:rFonts w:asciiTheme="minorHAnsi" w:hAnsiTheme="minorHAnsi"/>
          <w:sz w:val="22"/>
          <w:szCs w:val="22"/>
          <w:lang w:val="en-US"/>
        </w:rPr>
        <w:t xml:space="preserve"> College, University of Cambridge, Downing Street, Cambridge CB2 3ER</w:t>
      </w:r>
    </w:p>
    <w:p w14:paraId="384507BB" w14:textId="23FAEFAA" w:rsidR="00415D74" w:rsidRPr="008F53F4" w:rsidRDefault="00415D74" w:rsidP="00EE3228">
      <w:pPr>
        <w:tabs>
          <w:tab w:val="left" w:pos="3539"/>
        </w:tabs>
        <w:jc w:val="both"/>
        <w:rPr>
          <w:rFonts w:asciiTheme="minorHAnsi" w:hAnsiTheme="minorHAnsi"/>
          <w:b/>
          <w:bCs/>
          <w:i/>
          <w:iCs/>
          <w:lang w:val="en-US"/>
        </w:rPr>
      </w:pPr>
    </w:p>
    <w:p w14:paraId="56BC36DD" w14:textId="77777777" w:rsidR="003B743A" w:rsidRPr="008F53F4" w:rsidRDefault="003B743A" w:rsidP="00EE3228">
      <w:pPr>
        <w:tabs>
          <w:tab w:val="left" w:pos="3539"/>
        </w:tabs>
        <w:jc w:val="both"/>
        <w:rPr>
          <w:rFonts w:asciiTheme="minorHAnsi" w:hAnsiTheme="minorHAnsi"/>
          <w:b/>
          <w:bCs/>
          <w:i/>
          <w:iCs/>
          <w:lang w:val="en-US"/>
        </w:rPr>
      </w:pPr>
    </w:p>
    <w:p w14:paraId="4B4658CA" w14:textId="7A0A06AB" w:rsidR="00415D74" w:rsidRPr="008F53F4" w:rsidRDefault="00394F45" w:rsidP="00293BB7">
      <w:pPr>
        <w:spacing w:line="276" w:lineRule="auto"/>
        <w:jc w:val="both"/>
        <w:rPr>
          <w:rFonts w:asciiTheme="minorHAnsi" w:eastAsia="Times New Roman" w:hAnsiTheme="minorHAnsi"/>
        </w:rPr>
      </w:pPr>
      <w:r w:rsidRPr="008F53F4">
        <w:rPr>
          <w:rFonts w:asciiTheme="minorHAnsi" w:hAnsiTheme="minorHAnsi"/>
          <w:lang w:val="en-US"/>
        </w:rPr>
        <w:t>M</w:t>
      </w:r>
      <w:r w:rsidR="00EE3228" w:rsidRPr="008F53F4">
        <w:rPr>
          <w:rFonts w:asciiTheme="minorHAnsi" w:hAnsiTheme="minorHAnsi"/>
          <w:lang w:val="en-US"/>
        </w:rPr>
        <w:t xml:space="preserve">ethods </w:t>
      </w:r>
      <w:r w:rsidR="00915FE4" w:rsidRPr="008F53F4">
        <w:rPr>
          <w:rFonts w:asciiTheme="minorHAnsi" w:hAnsiTheme="minorHAnsi"/>
          <w:lang w:val="en-US"/>
        </w:rPr>
        <w:t xml:space="preserve">used to teach anatomy </w:t>
      </w:r>
      <w:r w:rsidR="00F8574E">
        <w:rPr>
          <w:rFonts w:asciiTheme="minorHAnsi" w:hAnsiTheme="minorHAnsi"/>
          <w:lang w:val="en-US"/>
        </w:rPr>
        <w:t xml:space="preserve">at medical schools </w:t>
      </w:r>
      <w:r w:rsidR="00EE3228" w:rsidRPr="008F53F4">
        <w:rPr>
          <w:rFonts w:asciiTheme="minorHAnsi" w:hAnsiTheme="minorHAnsi"/>
          <w:lang w:val="en-US"/>
        </w:rPr>
        <w:t>have varied considerably</w:t>
      </w:r>
      <w:r w:rsidRPr="008F53F4">
        <w:rPr>
          <w:rFonts w:asciiTheme="minorHAnsi" w:hAnsiTheme="minorHAnsi"/>
          <w:lang w:val="en-US"/>
        </w:rPr>
        <w:t xml:space="preserve"> over the years, particularly with an</w:t>
      </w:r>
      <w:r w:rsidR="00EE3228" w:rsidRPr="008F53F4">
        <w:rPr>
          <w:rFonts w:asciiTheme="minorHAnsi" w:hAnsiTheme="minorHAnsi"/>
          <w:lang w:val="en-US"/>
        </w:rPr>
        <w:t xml:space="preserve"> increasing provision of information technology. </w:t>
      </w:r>
      <w:r w:rsidR="008E066F" w:rsidRPr="008F53F4">
        <w:rPr>
          <w:rFonts w:asciiTheme="minorHAnsi" w:hAnsiTheme="minorHAnsi"/>
          <w:lang w:val="en-US"/>
        </w:rPr>
        <w:t>The anatomical collection</w:t>
      </w:r>
      <w:r w:rsidR="00051E5D" w:rsidRPr="008F53F4">
        <w:rPr>
          <w:rFonts w:asciiTheme="minorHAnsi" w:hAnsiTheme="minorHAnsi"/>
          <w:lang w:val="en-US"/>
        </w:rPr>
        <w:t xml:space="preserve"> at the University of Cambridge contain</w:t>
      </w:r>
      <w:r w:rsidR="00EF27AC" w:rsidRPr="008F53F4">
        <w:rPr>
          <w:rFonts w:asciiTheme="minorHAnsi" w:hAnsiTheme="minorHAnsi"/>
          <w:lang w:val="en-US"/>
        </w:rPr>
        <w:t>s a plethora of specimens dating</w:t>
      </w:r>
      <w:r w:rsidR="00051E5D" w:rsidRPr="008F53F4">
        <w:rPr>
          <w:rFonts w:asciiTheme="minorHAnsi" w:hAnsiTheme="minorHAnsi"/>
          <w:lang w:val="en-US"/>
        </w:rPr>
        <w:t xml:space="preserve"> back to the nine</w:t>
      </w:r>
      <w:r w:rsidR="00EF27AC" w:rsidRPr="008F53F4">
        <w:rPr>
          <w:rFonts w:asciiTheme="minorHAnsi" w:hAnsiTheme="minorHAnsi"/>
          <w:lang w:val="en-US"/>
        </w:rPr>
        <w:t>teenth centur</w:t>
      </w:r>
      <w:r w:rsidR="00092C57" w:rsidRPr="008F53F4">
        <w:rPr>
          <w:rFonts w:asciiTheme="minorHAnsi" w:hAnsiTheme="minorHAnsi"/>
          <w:lang w:val="en-US"/>
        </w:rPr>
        <w:t xml:space="preserve">y, </w:t>
      </w:r>
      <w:r w:rsidR="00092C57" w:rsidRPr="008F53F4">
        <w:rPr>
          <w:rFonts w:asciiTheme="minorHAnsi" w:eastAsia="Times New Roman" w:hAnsiTheme="minorHAnsi"/>
        </w:rPr>
        <w:t>among which some valuable Beauchene skulls and a rare</w:t>
      </w:r>
      <w:r w:rsidR="00CD11AA">
        <w:rPr>
          <w:rFonts w:asciiTheme="minorHAnsi" w:eastAsia="Times New Roman" w:hAnsiTheme="minorHAnsi"/>
        </w:rPr>
        <w:t xml:space="preserve"> specimen of a</w:t>
      </w:r>
      <w:r w:rsidR="00092C57" w:rsidRPr="008F53F4">
        <w:rPr>
          <w:rFonts w:asciiTheme="minorHAnsi" w:eastAsia="Times New Roman" w:hAnsiTheme="minorHAnsi"/>
        </w:rPr>
        <w:t xml:space="preserve"> bound foot</w:t>
      </w:r>
      <w:r w:rsidR="009A2B4D" w:rsidRPr="008F53F4">
        <w:rPr>
          <w:rFonts w:asciiTheme="minorHAnsi" w:hAnsiTheme="minorHAnsi"/>
          <w:lang w:val="en-US"/>
        </w:rPr>
        <w:t>—yet they remain within the con</w:t>
      </w:r>
      <w:r w:rsidR="004D6AA7" w:rsidRPr="008F53F4">
        <w:rPr>
          <w:rFonts w:asciiTheme="minorHAnsi" w:hAnsiTheme="minorHAnsi"/>
          <w:lang w:val="en-US"/>
        </w:rPr>
        <w:t xml:space="preserve">fines of the </w:t>
      </w:r>
      <w:r w:rsidR="00CD11AA">
        <w:rPr>
          <w:rFonts w:asciiTheme="minorHAnsi" w:hAnsiTheme="minorHAnsi"/>
          <w:lang w:val="en-US"/>
        </w:rPr>
        <w:t>human dissection room</w:t>
      </w:r>
      <w:r w:rsidR="004D6AA7" w:rsidRPr="008F53F4">
        <w:rPr>
          <w:rFonts w:asciiTheme="minorHAnsi" w:hAnsiTheme="minorHAnsi"/>
          <w:lang w:val="en-US"/>
        </w:rPr>
        <w:t xml:space="preserve">. The </w:t>
      </w:r>
      <w:r w:rsidR="004D6AA7" w:rsidRPr="008F53F4">
        <w:rPr>
          <w:rFonts w:asciiTheme="minorHAnsi" w:hAnsiTheme="minorHAnsi"/>
          <w:i/>
          <w:iCs/>
          <w:lang w:val="en-US"/>
        </w:rPr>
        <w:t xml:space="preserve">Virtual Museum </w:t>
      </w:r>
      <w:r w:rsidR="004D6AA7" w:rsidRPr="008F53F4">
        <w:rPr>
          <w:rFonts w:asciiTheme="minorHAnsi" w:hAnsiTheme="minorHAnsi"/>
          <w:lang w:val="en-US"/>
        </w:rPr>
        <w:t xml:space="preserve">project is a </w:t>
      </w:r>
      <w:r w:rsidRPr="008F53F4">
        <w:rPr>
          <w:rFonts w:asciiTheme="minorHAnsi" w:hAnsiTheme="minorHAnsi"/>
          <w:lang w:val="en-US"/>
        </w:rPr>
        <w:t xml:space="preserve">solution we put forward in order to </w:t>
      </w:r>
      <w:r w:rsidR="004D6AA7" w:rsidRPr="008F53F4">
        <w:rPr>
          <w:rFonts w:asciiTheme="minorHAnsi" w:hAnsiTheme="minorHAnsi"/>
          <w:lang w:val="en-US"/>
        </w:rPr>
        <w:t>bring these specimens cl</w:t>
      </w:r>
      <w:r w:rsidRPr="008F53F4">
        <w:rPr>
          <w:rFonts w:asciiTheme="minorHAnsi" w:hAnsiTheme="minorHAnsi"/>
          <w:lang w:val="en-US"/>
        </w:rPr>
        <w:t>oser to contemporary audiences – whether they be they s</w:t>
      </w:r>
      <w:r w:rsidR="00CD11AA">
        <w:rPr>
          <w:rFonts w:asciiTheme="minorHAnsi" w:hAnsiTheme="minorHAnsi"/>
          <w:lang w:val="en-US"/>
        </w:rPr>
        <w:t>tudents in medical training or the</w:t>
      </w:r>
      <w:r w:rsidRPr="008F53F4">
        <w:rPr>
          <w:rFonts w:asciiTheme="minorHAnsi" w:hAnsiTheme="minorHAnsi"/>
          <w:lang w:val="en-US"/>
        </w:rPr>
        <w:t xml:space="preserve"> general public</w:t>
      </w:r>
      <w:r w:rsidR="004D6AA7" w:rsidRPr="008F53F4">
        <w:rPr>
          <w:rFonts w:asciiTheme="minorHAnsi" w:hAnsiTheme="minorHAnsi"/>
          <w:lang w:val="en-US"/>
        </w:rPr>
        <w:t>.</w:t>
      </w:r>
      <w:r w:rsidR="00B313B0" w:rsidRPr="008F53F4">
        <w:rPr>
          <w:rFonts w:asciiTheme="minorHAnsi" w:hAnsiTheme="minorHAnsi"/>
          <w:lang w:val="en-US"/>
        </w:rPr>
        <w:t xml:space="preserve"> </w:t>
      </w:r>
      <w:r w:rsidR="00C444B9">
        <w:rPr>
          <w:rFonts w:asciiTheme="minorHAnsi" w:hAnsiTheme="minorHAnsi"/>
          <w:lang w:val="en-US"/>
        </w:rPr>
        <w:t>9072</w:t>
      </w:r>
      <w:r w:rsidR="00C97B05" w:rsidRPr="008F53F4">
        <w:rPr>
          <w:rFonts w:asciiTheme="minorHAnsi" w:hAnsiTheme="minorHAnsi"/>
          <w:lang w:val="en-US"/>
        </w:rPr>
        <w:t xml:space="preserve"> images were taken of various osteological specimens, with an array of normal and pathological features—including </w:t>
      </w:r>
      <w:proofErr w:type="spellStart"/>
      <w:r w:rsidR="00C97B05" w:rsidRPr="008F53F4">
        <w:rPr>
          <w:rFonts w:asciiTheme="minorHAnsi" w:hAnsiTheme="minorHAnsi"/>
          <w:lang w:val="en-US"/>
        </w:rPr>
        <w:t>tumours</w:t>
      </w:r>
      <w:proofErr w:type="spellEnd"/>
      <w:r w:rsidR="00C97B05" w:rsidRPr="008F53F4">
        <w:rPr>
          <w:rFonts w:asciiTheme="minorHAnsi" w:hAnsiTheme="minorHAnsi"/>
          <w:lang w:val="en-US"/>
        </w:rPr>
        <w:t xml:space="preserve">, fractures and evidence of operative intervention. These were labelled with the most salient features and uploaded for display on the University website, along with captions that </w:t>
      </w:r>
      <w:proofErr w:type="spellStart"/>
      <w:r w:rsidR="00C97B05" w:rsidRPr="008F53F4">
        <w:rPr>
          <w:rFonts w:asciiTheme="minorHAnsi" w:hAnsiTheme="minorHAnsi"/>
          <w:lang w:val="en-US"/>
        </w:rPr>
        <w:t>contextualise</w:t>
      </w:r>
      <w:proofErr w:type="spellEnd"/>
      <w:r w:rsidR="00C97B05" w:rsidRPr="008F53F4">
        <w:rPr>
          <w:rFonts w:asciiTheme="minorHAnsi" w:hAnsiTheme="minorHAnsi"/>
          <w:lang w:val="en-US"/>
        </w:rPr>
        <w:t xml:space="preserve"> the presented specimens.</w:t>
      </w:r>
      <w:r w:rsidR="007E41F0" w:rsidRPr="008F53F4">
        <w:rPr>
          <w:rFonts w:asciiTheme="minorHAnsi" w:hAnsiTheme="minorHAnsi"/>
          <w:lang w:val="en-US"/>
        </w:rPr>
        <w:t xml:space="preserve"> Complex specimens were enhanced with techniques that enabled viewing in 360-degrees. </w:t>
      </w:r>
      <w:r w:rsidR="003D07BF">
        <w:rPr>
          <w:rFonts w:asciiTheme="minorHAnsi" w:hAnsiTheme="minorHAnsi"/>
          <w:lang w:val="en-US"/>
        </w:rPr>
        <w:t>Care was made to ensure the design of the website was in concordance with well-</w:t>
      </w:r>
      <w:proofErr w:type="spellStart"/>
      <w:r w:rsidR="003D07BF">
        <w:rPr>
          <w:rFonts w:asciiTheme="minorHAnsi" w:hAnsiTheme="minorHAnsi"/>
          <w:lang w:val="en-US"/>
        </w:rPr>
        <w:t>recognised</w:t>
      </w:r>
      <w:proofErr w:type="spellEnd"/>
      <w:r w:rsidR="003D07BF">
        <w:rPr>
          <w:rFonts w:asciiTheme="minorHAnsi" w:hAnsiTheme="minorHAnsi"/>
          <w:lang w:val="en-US"/>
        </w:rPr>
        <w:t xml:space="preserve"> pri</w:t>
      </w:r>
      <w:r w:rsidR="00E57AF9">
        <w:rPr>
          <w:rFonts w:asciiTheme="minorHAnsi" w:hAnsiTheme="minorHAnsi"/>
          <w:lang w:val="en-US"/>
        </w:rPr>
        <w:t>nciples of multimedia learning</w:t>
      </w:r>
      <w:r w:rsidR="00C444B9">
        <w:rPr>
          <w:rFonts w:asciiTheme="minorHAnsi" w:hAnsiTheme="minorHAnsi"/>
          <w:lang w:val="en-US"/>
        </w:rPr>
        <w:t xml:space="preserve">. </w:t>
      </w:r>
      <w:r w:rsidR="00293BB7">
        <w:rPr>
          <w:rFonts w:asciiTheme="minorHAnsi" w:hAnsiTheme="minorHAnsi"/>
          <w:lang w:val="en-US"/>
        </w:rPr>
        <w:t>By</w:t>
      </w:r>
      <w:r w:rsidR="00A01CDE" w:rsidRPr="008F53F4">
        <w:rPr>
          <w:rFonts w:asciiTheme="minorHAnsi" w:hAnsiTheme="minorHAnsi"/>
          <w:lang w:val="en-US"/>
        </w:rPr>
        <w:t xml:space="preserve"> </w:t>
      </w:r>
      <w:proofErr w:type="spellStart"/>
      <w:r w:rsidR="00293BB7">
        <w:rPr>
          <w:rFonts w:asciiTheme="minorHAnsi" w:hAnsiTheme="minorHAnsi"/>
          <w:lang w:val="en-US"/>
        </w:rPr>
        <w:t>emphasising</w:t>
      </w:r>
      <w:proofErr w:type="spellEnd"/>
      <w:r w:rsidR="00A01CDE" w:rsidRPr="008F53F4">
        <w:rPr>
          <w:rFonts w:asciiTheme="minorHAnsi" w:hAnsiTheme="minorHAnsi"/>
          <w:lang w:val="en-US"/>
        </w:rPr>
        <w:t xml:space="preserve"> the unique history and exemplifying pathology through the ages, </w:t>
      </w:r>
      <w:r w:rsidR="007E41F0" w:rsidRPr="008F53F4">
        <w:rPr>
          <w:rFonts w:asciiTheme="minorHAnsi" w:hAnsiTheme="minorHAnsi"/>
          <w:lang w:val="en-US"/>
        </w:rPr>
        <w:t xml:space="preserve">the </w:t>
      </w:r>
      <w:r w:rsidR="007E41F0" w:rsidRPr="008F53F4">
        <w:rPr>
          <w:rFonts w:asciiTheme="minorHAnsi" w:hAnsiTheme="minorHAnsi"/>
          <w:i/>
          <w:iCs/>
          <w:lang w:val="en-US"/>
        </w:rPr>
        <w:t>Virtual Museum</w:t>
      </w:r>
      <w:r w:rsidR="00293BB7">
        <w:rPr>
          <w:rFonts w:asciiTheme="minorHAnsi" w:hAnsiTheme="minorHAnsi"/>
          <w:lang w:val="en-US"/>
        </w:rPr>
        <w:t xml:space="preserve"> project </w:t>
      </w:r>
      <w:r w:rsidR="007E41F0" w:rsidRPr="008F53F4">
        <w:rPr>
          <w:rFonts w:asciiTheme="minorHAnsi" w:hAnsiTheme="minorHAnsi"/>
          <w:lang w:val="en-US"/>
        </w:rPr>
        <w:t>will foster interest in anatomy and the history of the collection amongst students, trainees and the general public alike.</w:t>
      </w:r>
    </w:p>
    <w:p w14:paraId="4684743F" w14:textId="77777777" w:rsidR="00A01CDE" w:rsidRPr="008F53F4" w:rsidRDefault="00A01CDE" w:rsidP="008F53F4">
      <w:pPr>
        <w:spacing w:line="276" w:lineRule="auto"/>
        <w:jc w:val="both"/>
        <w:rPr>
          <w:rFonts w:asciiTheme="minorHAnsi" w:hAnsiTheme="minorHAnsi"/>
          <w:lang w:val="en-US"/>
        </w:rPr>
      </w:pPr>
    </w:p>
    <w:p w14:paraId="626C7A6A" w14:textId="1FFEF86A" w:rsidR="00A01CDE" w:rsidRPr="008F53F4" w:rsidRDefault="0024454F" w:rsidP="00B013E4">
      <w:pPr>
        <w:spacing w:line="276" w:lineRule="auto"/>
        <w:jc w:val="both"/>
        <w:rPr>
          <w:rFonts w:asciiTheme="minorHAnsi" w:hAnsiTheme="minorHAnsi"/>
          <w:i/>
          <w:iCs/>
          <w:lang w:val="en-US"/>
        </w:rPr>
      </w:pPr>
      <w:r w:rsidRPr="008F53F4">
        <w:rPr>
          <w:rFonts w:asciiTheme="minorHAnsi" w:hAnsiTheme="minorHAnsi"/>
          <w:i/>
          <w:iCs/>
          <w:lang w:val="en-US"/>
        </w:rPr>
        <w:t>(2</w:t>
      </w:r>
      <w:r w:rsidR="00293BB7">
        <w:rPr>
          <w:rFonts w:asciiTheme="minorHAnsi" w:hAnsiTheme="minorHAnsi"/>
          <w:i/>
          <w:iCs/>
          <w:lang w:val="en-US"/>
        </w:rPr>
        <w:t>10</w:t>
      </w:r>
      <w:r w:rsidR="00A01CDE" w:rsidRPr="008F53F4">
        <w:rPr>
          <w:rFonts w:asciiTheme="minorHAnsi" w:hAnsiTheme="minorHAnsi"/>
          <w:i/>
          <w:iCs/>
          <w:lang w:val="en-US"/>
        </w:rPr>
        <w:t xml:space="preserve"> words)</w:t>
      </w:r>
    </w:p>
    <w:sectPr w:rsidR="00A01CDE" w:rsidRPr="008F53F4" w:rsidSect="008366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B3"/>
    <w:rsid w:val="00021214"/>
    <w:rsid w:val="00021C1D"/>
    <w:rsid w:val="00022783"/>
    <w:rsid w:val="000259D4"/>
    <w:rsid w:val="00051E5D"/>
    <w:rsid w:val="00061E35"/>
    <w:rsid w:val="00092C57"/>
    <w:rsid w:val="000E0CC8"/>
    <w:rsid w:val="001124F4"/>
    <w:rsid w:val="00144F84"/>
    <w:rsid w:val="001516C0"/>
    <w:rsid w:val="00183E80"/>
    <w:rsid w:val="001B4407"/>
    <w:rsid w:val="001C3982"/>
    <w:rsid w:val="0024454F"/>
    <w:rsid w:val="002458EB"/>
    <w:rsid w:val="00255237"/>
    <w:rsid w:val="002716FC"/>
    <w:rsid w:val="00293BB7"/>
    <w:rsid w:val="00341AF5"/>
    <w:rsid w:val="00384F40"/>
    <w:rsid w:val="00394F45"/>
    <w:rsid w:val="003B743A"/>
    <w:rsid w:val="003D07BF"/>
    <w:rsid w:val="00415D74"/>
    <w:rsid w:val="00457A01"/>
    <w:rsid w:val="004D6AA7"/>
    <w:rsid w:val="005908B5"/>
    <w:rsid w:val="0059754D"/>
    <w:rsid w:val="006377FD"/>
    <w:rsid w:val="006C30DE"/>
    <w:rsid w:val="006E1BB3"/>
    <w:rsid w:val="007159F7"/>
    <w:rsid w:val="00751C6D"/>
    <w:rsid w:val="007C0E6F"/>
    <w:rsid w:val="007E41F0"/>
    <w:rsid w:val="0083660D"/>
    <w:rsid w:val="008401D5"/>
    <w:rsid w:val="008E066F"/>
    <w:rsid w:val="008F53F4"/>
    <w:rsid w:val="00915FE4"/>
    <w:rsid w:val="009A2B4D"/>
    <w:rsid w:val="00A01CDE"/>
    <w:rsid w:val="00A56840"/>
    <w:rsid w:val="00A75521"/>
    <w:rsid w:val="00A7747E"/>
    <w:rsid w:val="00A816F6"/>
    <w:rsid w:val="00AD4996"/>
    <w:rsid w:val="00B013E4"/>
    <w:rsid w:val="00B20372"/>
    <w:rsid w:val="00B27B82"/>
    <w:rsid w:val="00B313B0"/>
    <w:rsid w:val="00B32011"/>
    <w:rsid w:val="00B3372D"/>
    <w:rsid w:val="00BC79EC"/>
    <w:rsid w:val="00C40B1F"/>
    <w:rsid w:val="00C444B9"/>
    <w:rsid w:val="00C97B05"/>
    <w:rsid w:val="00CD11AA"/>
    <w:rsid w:val="00D54AD3"/>
    <w:rsid w:val="00E57AF9"/>
    <w:rsid w:val="00EC22DA"/>
    <w:rsid w:val="00EE3228"/>
    <w:rsid w:val="00EF27AC"/>
    <w:rsid w:val="00F8574E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C87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2C57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407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 Slim</dc:creator>
  <cp:keywords/>
  <dc:description/>
  <cp:lastModifiedBy>Naim Slim</cp:lastModifiedBy>
  <cp:revision>4</cp:revision>
  <dcterms:created xsi:type="dcterms:W3CDTF">2017-03-10T11:52:00Z</dcterms:created>
  <dcterms:modified xsi:type="dcterms:W3CDTF">2017-03-10T18:03:00Z</dcterms:modified>
</cp:coreProperties>
</file>